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5" w:rsidRDefault="00D738E5" w:rsidP="00D73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5B6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и хозяйственная </w:t>
      </w:r>
      <w:r w:rsidRPr="00AF788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AF7886">
        <w:rPr>
          <w:rFonts w:ascii="Times New Roman" w:hAnsi="Times New Roman" w:cs="Times New Roman"/>
          <w:sz w:val="28"/>
          <w:szCs w:val="28"/>
        </w:rPr>
        <w:t>Школы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Школы</w:t>
      </w:r>
      <w:r w:rsidRPr="00207D8D"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собственности, отражается на са</w:t>
      </w:r>
      <w:r>
        <w:rPr>
          <w:rFonts w:ascii="Times New Roman" w:hAnsi="Times New Roman" w:cs="Times New Roman"/>
          <w:sz w:val="24"/>
          <w:szCs w:val="24"/>
        </w:rPr>
        <w:t>мостоятельном балансе Школы</w:t>
      </w:r>
      <w:r w:rsidRPr="00207D8D">
        <w:rPr>
          <w:rFonts w:ascii="Times New Roman" w:hAnsi="Times New Roman" w:cs="Times New Roman"/>
          <w:sz w:val="24"/>
          <w:szCs w:val="24"/>
        </w:rPr>
        <w:t xml:space="preserve"> и закрепляется за ним на праве оперативного управления в соответствии с Гражданским кодексом Российской Федерации. В отно</w:t>
      </w:r>
      <w:r>
        <w:rPr>
          <w:rFonts w:ascii="Times New Roman" w:hAnsi="Times New Roman" w:cs="Times New Roman"/>
          <w:sz w:val="24"/>
          <w:szCs w:val="24"/>
        </w:rPr>
        <w:t>шении этого имущества Школа</w:t>
      </w:r>
      <w:r w:rsidRPr="00207D8D">
        <w:rPr>
          <w:rFonts w:ascii="Times New Roman" w:hAnsi="Times New Roman" w:cs="Times New Roman"/>
          <w:sz w:val="24"/>
          <w:szCs w:val="24"/>
        </w:rPr>
        <w:t xml:space="preserve">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Земельный участок, необхо</w:t>
      </w:r>
      <w:r>
        <w:rPr>
          <w:rFonts w:ascii="Times New Roman" w:hAnsi="Times New Roman" w:cs="Times New Roman"/>
          <w:sz w:val="24"/>
          <w:szCs w:val="24"/>
        </w:rPr>
        <w:t>димый для выполнения 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своих уставных задач, предоставляется ему на праве постоянного (бессрочного) пользования.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207D8D">
        <w:rPr>
          <w:rFonts w:ascii="Times New Roman" w:hAnsi="Times New Roman" w:cs="Times New Roman"/>
          <w:sz w:val="24"/>
          <w:szCs w:val="24"/>
        </w:rPr>
        <w:t xml:space="preserve"> без согласия учредителя не вправе распоряжаться особо ценным движимым имуществом, закрепленным за ним собственник</w:t>
      </w:r>
      <w:r>
        <w:rPr>
          <w:rFonts w:ascii="Times New Roman" w:hAnsi="Times New Roman" w:cs="Times New Roman"/>
          <w:sz w:val="24"/>
          <w:szCs w:val="24"/>
        </w:rPr>
        <w:t>ом или приобретенным 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а также недвижимым имуществом.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Виды и перечни особо ценного имущества определяются учредителем в установленном порядке.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Остальным находящимся на праве оперативного </w:t>
      </w:r>
      <w:r>
        <w:rPr>
          <w:rFonts w:ascii="Times New Roman" w:hAnsi="Times New Roman" w:cs="Times New Roman"/>
          <w:sz w:val="24"/>
          <w:szCs w:val="24"/>
        </w:rPr>
        <w:t>управления имуществом Школа</w:t>
      </w:r>
      <w:r w:rsidRPr="00207D8D">
        <w:rPr>
          <w:rFonts w:ascii="Times New Roman" w:hAnsi="Times New Roman" w:cs="Times New Roman"/>
          <w:sz w:val="24"/>
          <w:szCs w:val="24"/>
        </w:rPr>
        <w:t xml:space="preserve"> вправе распоряжаться самостоятельно, если иное не предусмотрено действующим законодательством Российской Федерации.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sz w:val="24"/>
          <w:szCs w:val="24"/>
        </w:rPr>
        <w:t>и финансовых ресурсов Школы</w:t>
      </w:r>
      <w:r w:rsidRPr="00207D8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имущество (недвижимое и особо ценн</w:t>
      </w:r>
      <w:r>
        <w:rPr>
          <w:rFonts w:ascii="Times New Roman" w:hAnsi="Times New Roman" w:cs="Times New Roman"/>
          <w:sz w:val="24"/>
          <w:szCs w:val="24"/>
        </w:rPr>
        <w:t>ое), закрепленное за 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учредителем;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имущество, приобретенное Учреждением за счет средств, выделенных учредителем на приобретение такого имущества;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имущ</w:t>
      </w:r>
      <w:r>
        <w:rPr>
          <w:rFonts w:ascii="Times New Roman" w:hAnsi="Times New Roman" w:cs="Times New Roman"/>
          <w:sz w:val="24"/>
          <w:szCs w:val="24"/>
        </w:rPr>
        <w:t>ество, приобретенное 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средств, полученных от осуществления приносящей доход деятельности;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доходы от осуществления приносящей доходы деятельности;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 (в том числе иностранных).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Pr="00207D8D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осуществляется в виде субсидий из бюджета администрации Агаповского муниципального района.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D8D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учредителем или приобретенных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учредителем или приобретенного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При осуществлении права оперативного управления имуществом </w:t>
      </w:r>
      <w:r>
        <w:rPr>
          <w:rFonts w:ascii="Times New Roman" w:hAnsi="Times New Roman" w:cs="Times New Roman"/>
          <w:sz w:val="24"/>
          <w:szCs w:val="24"/>
        </w:rPr>
        <w:t>Школа обязана</w:t>
      </w:r>
      <w:r w:rsidRPr="00207D8D">
        <w:rPr>
          <w:rFonts w:ascii="Times New Roman" w:hAnsi="Times New Roman" w:cs="Times New Roman"/>
          <w:sz w:val="24"/>
          <w:szCs w:val="24"/>
        </w:rPr>
        <w:t>: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эффективно использовать имущество;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осуществлять капитальный и текущий ремонт имущества в пределах утвержденного плана финансово-хозяйственной деятельности.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</w:t>
      </w:r>
      <w:r w:rsidRPr="00207D8D">
        <w:rPr>
          <w:rFonts w:ascii="Times New Roman" w:hAnsi="Times New Roman" w:cs="Times New Roman"/>
          <w:sz w:val="24"/>
          <w:szCs w:val="24"/>
        </w:rPr>
        <w:t xml:space="preserve"> использует бюджетные средства в соответствии с утвержденным учредителем планом финансово-хозяйственной деятельности.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Списание закрепленного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особо ценного движимого имущества и недвижимого имущества осуществляется администрацией Агаповского муниципального района.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Списание иного закрепленного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имущества осуществляется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>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Учредитель вправе</w:t>
      </w:r>
      <w:r w:rsidRPr="00207D8D">
        <w:rPr>
          <w:rFonts w:ascii="Times New Roman" w:hAnsi="Times New Roman" w:cs="Times New Roman"/>
          <w:sz w:val="24"/>
          <w:szCs w:val="24"/>
        </w:rPr>
        <w:t xml:space="preserve"> изъять излишнее, неиспользуемое или используемое не по назначению имущество, закрепленное им за бюджетным Учреждением либо приобретенное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этого имущества.</w:t>
      </w:r>
    </w:p>
    <w:p w:rsidR="00D738E5" w:rsidRPr="00D738E5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Школа не вправе: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законами;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если иное не установлено действующим законодательством Российской Федерации.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8D">
        <w:rPr>
          <w:rFonts w:ascii="Times New Roman" w:hAnsi="Times New Roman" w:cs="Times New Roman"/>
          <w:sz w:val="24"/>
          <w:szCs w:val="24"/>
        </w:rPr>
        <w:t xml:space="preserve">Крупная сделка может быть совершена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только с предварительного согласия учредителя.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D8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207D8D">
        <w:rPr>
          <w:rFonts w:ascii="Times New Roman" w:hAnsi="Times New Roman" w:cs="Times New Roman"/>
          <w:sz w:val="24"/>
          <w:szCs w:val="24"/>
        </w:rPr>
        <w:t xml:space="preserve">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07D8D">
        <w:rPr>
          <w:rFonts w:ascii="Times New Roman" w:hAnsi="Times New Roman" w:cs="Times New Roman"/>
          <w:sz w:val="24"/>
          <w:szCs w:val="24"/>
        </w:rPr>
        <w:t>, определяемой по данным его</w:t>
      </w:r>
      <w:proofErr w:type="gramEnd"/>
      <w:r w:rsidRPr="00207D8D">
        <w:rPr>
          <w:rFonts w:ascii="Times New Roman" w:hAnsi="Times New Roman" w:cs="Times New Roman"/>
          <w:sz w:val="24"/>
          <w:szCs w:val="24"/>
        </w:rPr>
        <w:t xml:space="preserve"> бухгалтерской отчетности на последнюю отчетную дату.</w:t>
      </w:r>
    </w:p>
    <w:p w:rsidR="00D738E5" w:rsidRPr="00207D8D" w:rsidRDefault="00D738E5" w:rsidP="00D7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Pr="00207D8D">
        <w:rPr>
          <w:rFonts w:ascii="Times New Roman" w:hAnsi="Times New Roman" w:cs="Times New Roman"/>
          <w:sz w:val="24"/>
          <w:szCs w:val="24"/>
        </w:rPr>
        <w:t xml:space="preserve"> отвечает по своим обязат</w:t>
      </w:r>
      <w:r>
        <w:rPr>
          <w:rFonts w:ascii="Times New Roman" w:hAnsi="Times New Roman" w:cs="Times New Roman"/>
          <w:sz w:val="24"/>
          <w:szCs w:val="24"/>
        </w:rPr>
        <w:t>ельствам всем находящимся у нее</w:t>
      </w:r>
      <w:r w:rsidRPr="00207D8D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имуществом, как закрепленным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собственником этого имущества или приобретенного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207D8D">
        <w:rPr>
          <w:rFonts w:ascii="Times New Roman" w:hAnsi="Times New Roman" w:cs="Times New Roman"/>
          <w:sz w:val="24"/>
          <w:szCs w:val="24"/>
        </w:rPr>
        <w:t xml:space="preserve"> за счет выделенных учредителем имущества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07D8D">
        <w:rPr>
          <w:rFonts w:ascii="Times New Roman" w:hAnsi="Times New Roman" w:cs="Times New Roman"/>
          <w:sz w:val="24"/>
          <w:szCs w:val="24"/>
        </w:rPr>
        <w:t xml:space="preserve"> средств, а также недвижимого имущества.</w:t>
      </w:r>
      <w:proofErr w:type="gramEnd"/>
      <w:r w:rsidRPr="00207D8D">
        <w:rPr>
          <w:rFonts w:ascii="Times New Roman" w:hAnsi="Times New Roman" w:cs="Times New Roman"/>
          <w:sz w:val="24"/>
          <w:szCs w:val="24"/>
        </w:rPr>
        <w:t xml:space="preserve"> Учредитель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07D8D">
        <w:rPr>
          <w:rFonts w:ascii="Times New Roman" w:hAnsi="Times New Roman" w:cs="Times New Roman"/>
          <w:sz w:val="24"/>
          <w:szCs w:val="24"/>
        </w:rPr>
        <w:t xml:space="preserve"> не несет ответственности по обязательствам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07D8D">
        <w:rPr>
          <w:rFonts w:ascii="Times New Roman" w:hAnsi="Times New Roman" w:cs="Times New Roman"/>
          <w:sz w:val="24"/>
          <w:szCs w:val="24"/>
        </w:rPr>
        <w:t>.</w:t>
      </w:r>
    </w:p>
    <w:p w:rsidR="00D738E5" w:rsidRPr="00207D8D" w:rsidRDefault="00D738E5" w:rsidP="00D738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08" w:rsidRDefault="00813F08"/>
    <w:sectPr w:rsidR="00813F08" w:rsidSect="0081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E5"/>
    <w:rsid w:val="00403D62"/>
    <w:rsid w:val="00813F08"/>
    <w:rsid w:val="00D7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2014-03-13T12:19:00Z</dcterms:created>
  <dcterms:modified xsi:type="dcterms:W3CDTF">2014-03-13T12:21:00Z</dcterms:modified>
</cp:coreProperties>
</file>